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7B" w:rsidRPr="0010297B" w:rsidRDefault="0010297B" w:rsidP="0010297B">
      <w:pPr>
        <w:rPr>
          <w:b/>
        </w:rPr>
      </w:pPr>
      <w:r w:rsidRPr="0010297B">
        <w:rPr>
          <w:b/>
          <w:sz w:val="28"/>
        </w:rPr>
        <w:t xml:space="preserve">Programma van de </w:t>
      </w:r>
      <w:r w:rsidRPr="0010297B">
        <w:rPr>
          <w:b/>
          <w:sz w:val="28"/>
        </w:rPr>
        <w:t>Basismodule Expertise in Ouderschap</w:t>
      </w:r>
      <w:r w:rsidRPr="0010297B">
        <w:rPr>
          <w:b/>
          <w:sz w:val="28"/>
        </w:rPr>
        <w:t xml:space="preserve"> </w:t>
      </w:r>
      <w:r w:rsidRPr="0010297B">
        <w:rPr>
          <w:b/>
          <w:sz w:val="28"/>
        </w:rPr>
        <w:br/>
      </w:r>
      <w:r w:rsidRPr="0010297B">
        <w:rPr>
          <w:b/>
        </w:rPr>
        <w:t xml:space="preserve">De </w:t>
      </w:r>
      <w:proofErr w:type="spellStart"/>
      <w:r w:rsidRPr="0010297B">
        <w:rPr>
          <w:b/>
        </w:rPr>
        <w:t>ouderbegeleidende</w:t>
      </w:r>
      <w:proofErr w:type="spellEnd"/>
      <w:r w:rsidRPr="0010297B">
        <w:rPr>
          <w:b/>
        </w:rPr>
        <w:t xml:space="preserve"> positie</w:t>
      </w:r>
    </w:p>
    <w:p w:rsidR="0010297B" w:rsidRDefault="0010297B" w:rsidP="0010297B"/>
    <w:p w:rsidR="0010297B" w:rsidRDefault="0010297B" w:rsidP="0010297B">
      <w:r>
        <w:t>8.30 - 9.00 uur</w:t>
      </w:r>
      <w:r>
        <w:t xml:space="preserve"> -</w:t>
      </w:r>
      <w:r>
        <w:t xml:space="preserve"> Inloop met koffie en thee</w:t>
      </w:r>
    </w:p>
    <w:p w:rsidR="0010297B" w:rsidRDefault="0010297B" w:rsidP="0010297B">
      <w:r>
        <w:t>9.00 - 9.20 uur</w:t>
      </w:r>
      <w:r>
        <w:t xml:space="preserve"> -</w:t>
      </w:r>
      <w:r>
        <w:t xml:space="preserve"> Opening:</w:t>
      </w:r>
    </w:p>
    <w:p w:rsidR="0010297B" w:rsidRDefault="0010297B" w:rsidP="0010297B">
      <w:pPr>
        <w:pStyle w:val="Lijstalinea"/>
        <w:numPr>
          <w:ilvl w:val="0"/>
          <w:numId w:val="2"/>
        </w:numPr>
      </w:pPr>
      <w:r>
        <w:t>Programma bespreken</w:t>
      </w:r>
    </w:p>
    <w:p w:rsidR="0010297B" w:rsidRDefault="0010297B" w:rsidP="0010297B">
      <w:pPr>
        <w:pStyle w:val="Lijstalinea"/>
        <w:numPr>
          <w:ilvl w:val="0"/>
          <w:numId w:val="2"/>
        </w:numPr>
      </w:pPr>
      <w:r>
        <w:t>Korte kennismaking</w:t>
      </w:r>
    </w:p>
    <w:p w:rsidR="0010297B" w:rsidRDefault="0010297B" w:rsidP="0010297B">
      <w:r>
        <w:t>9.20 - 10.00 uur -</w:t>
      </w:r>
      <w:r>
        <w:t xml:space="preserve"> Waarom een theorie over ouderschap? Waar lopen deelnemers tegenaan in de praktijk?</w:t>
      </w:r>
    </w:p>
    <w:p w:rsidR="0010297B" w:rsidRDefault="0010297B" w:rsidP="0010297B">
      <w:r>
        <w:t>10.00 - 10.15 uur</w:t>
      </w:r>
      <w:r>
        <w:t xml:space="preserve"> -</w:t>
      </w:r>
      <w:r>
        <w:t xml:space="preserve"> Pauze</w:t>
      </w:r>
    </w:p>
    <w:p w:rsidR="0010297B" w:rsidRDefault="0010297B" w:rsidP="0010297B">
      <w:r>
        <w:t>10.15 - 12.30 uur</w:t>
      </w:r>
      <w:r>
        <w:t xml:space="preserve"> -</w:t>
      </w:r>
      <w:r>
        <w:t xml:space="preserve"> Theorie interactief behandeld 'De </w:t>
      </w:r>
      <w:proofErr w:type="spellStart"/>
      <w:r>
        <w:t>ouderbegeleidende</w:t>
      </w:r>
      <w:proofErr w:type="spellEnd"/>
      <w:r>
        <w:t xml:space="preserve"> positie’</w:t>
      </w:r>
    </w:p>
    <w:p w:rsidR="0010297B" w:rsidRDefault="0010297B" w:rsidP="0010297B">
      <w:r>
        <w:t>12.30 - 13.30 uur</w:t>
      </w:r>
      <w:r>
        <w:t xml:space="preserve"> -</w:t>
      </w:r>
      <w:r>
        <w:t xml:space="preserve"> Lunch</w:t>
      </w:r>
    </w:p>
    <w:p w:rsidR="0010297B" w:rsidRDefault="0010297B" w:rsidP="0010297B">
      <w:r>
        <w:t>13.30 - 14.30 uur</w:t>
      </w:r>
      <w:r>
        <w:t xml:space="preserve"> -</w:t>
      </w:r>
      <w:r>
        <w:t xml:space="preserve"> Aannames over ouderschap herkennen</w:t>
      </w:r>
    </w:p>
    <w:p w:rsidR="0010297B" w:rsidRDefault="0010297B" w:rsidP="0010297B">
      <w:r>
        <w:t>14.30 - 15.00 uur</w:t>
      </w:r>
      <w:r>
        <w:t xml:space="preserve"> -</w:t>
      </w:r>
      <w:r>
        <w:t xml:space="preserve"> Oefenen</w:t>
      </w:r>
    </w:p>
    <w:p w:rsidR="0010297B" w:rsidRDefault="0010297B" w:rsidP="0010297B">
      <w:r>
        <w:t xml:space="preserve">15.00 - 15.15 uur </w:t>
      </w:r>
      <w:r>
        <w:t xml:space="preserve">- </w:t>
      </w:r>
      <w:r>
        <w:t>Pauze</w:t>
      </w:r>
    </w:p>
    <w:p w:rsidR="0010297B" w:rsidRDefault="0010297B" w:rsidP="0010297B">
      <w:r>
        <w:t xml:space="preserve">15.15 - 16.00 uur </w:t>
      </w:r>
      <w:r>
        <w:t xml:space="preserve">- </w:t>
      </w:r>
      <w:r>
        <w:t>Hoe nu in de praktijk?</w:t>
      </w:r>
    </w:p>
    <w:p w:rsidR="0010297B" w:rsidRDefault="0010297B" w:rsidP="0010297B">
      <w:pPr>
        <w:pStyle w:val="Lijstalinea"/>
        <w:numPr>
          <w:ilvl w:val="0"/>
          <w:numId w:val="2"/>
        </w:numPr>
      </w:pPr>
      <w:r>
        <w:t>Gerichte handvatten om mee te nemen</w:t>
      </w:r>
    </w:p>
    <w:p w:rsidR="0010297B" w:rsidRDefault="0010297B" w:rsidP="0010297B">
      <w:pPr>
        <w:pStyle w:val="Lijstalinea"/>
        <w:numPr>
          <w:ilvl w:val="0"/>
          <w:numId w:val="2"/>
        </w:numPr>
      </w:pPr>
      <w:r>
        <w:t>Valkuilen</w:t>
      </w:r>
    </w:p>
    <w:p w:rsidR="0010297B" w:rsidRDefault="0010297B" w:rsidP="0010297B">
      <w:r>
        <w:t xml:space="preserve">16.00 - 16.45 uur </w:t>
      </w:r>
      <w:r>
        <w:t xml:space="preserve">- </w:t>
      </w:r>
      <w:r>
        <w:t>Ervaringsoefeningen Het verschil ervaren in benadering.</w:t>
      </w:r>
    </w:p>
    <w:p w:rsidR="0010297B" w:rsidRDefault="0010297B" w:rsidP="0010297B">
      <w:r>
        <w:t xml:space="preserve">16.45 - 17.00 uur </w:t>
      </w:r>
      <w:r>
        <w:t xml:space="preserve">- </w:t>
      </w:r>
      <w:r>
        <w:t>Afronding en evaluatie</w:t>
      </w:r>
    </w:p>
    <w:p w:rsidR="004E61D0" w:rsidRDefault="0010297B" w:rsidP="0010297B">
      <w:r>
        <w:t xml:space="preserve">17.00 uur </w:t>
      </w:r>
      <w:r>
        <w:t xml:space="preserve">- </w:t>
      </w:r>
      <w:bookmarkStart w:id="0" w:name="_GoBack"/>
      <w:bookmarkEnd w:id="0"/>
      <w:r>
        <w:t>Afsluiting</w:t>
      </w:r>
    </w:p>
    <w:sectPr w:rsidR="004E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1B4E"/>
    <w:multiLevelType w:val="hybridMultilevel"/>
    <w:tmpl w:val="7506C36A"/>
    <w:lvl w:ilvl="0" w:tplc="34228D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04369"/>
    <w:multiLevelType w:val="hybridMultilevel"/>
    <w:tmpl w:val="BD40B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84A5E"/>
    <w:multiLevelType w:val="hybridMultilevel"/>
    <w:tmpl w:val="45AA0DD4"/>
    <w:lvl w:ilvl="0" w:tplc="34228D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7B"/>
    <w:rsid w:val="0005777E"/>
    <w:rsid w:val="0010297B"/>
    <w:rsid w:val="00E6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4AAE8-28AC-407E-8A55-47029513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02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PC-P014</dc:creator>
  <cp:keywords/>
  <dc:description/>
  <cp:lastModifiedBy>PC-P014</cp:lastModifiedBy>
  <cp:revision>1</cp:revision>
  <dcterms:created xsi:type="dcterms:W3CDTF">2018-04-16T08:56:00Z</dcterms:created>
  <dcterms:modified xsi:type="dcterms:W3CDTF">2018-04-16T08:59:00Z</dcterms:modified>
</cp:coreProperties>
</file>